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010EE" w14:textId="4B6D5082" w:rsidR="00941FD0" w:rsidRDefault="00941FD0" w:rsidP="00941FD0">
      <w:pPr>
        <w:tabs>
          <w:tab w:val="left" w:pos="1872"/>
        </w:tabs>
        <w:rPr>
          <w:b/>
        </w:rPr>
      </w:pPr>
      <w:bookmarkStart w:id="0" w:name="_GoBack"/>
      <w:bookmarkEnd w:id="0"/>
    </w:p>
    <w:p w14:paraId="3BB671CE" w14:textId="6E698A4A" w:rsidR="00D12DAB" w:rsidRDefault="00D12DAB" w:rsidP="00941FD0">
      <w:pPr>
        <w:tabs>
          <w:tab w:val="left" w:pos="1872"/>
        </w:tabs>
        <w:rPr>
          <w:b/>
        </w:rPr>
      </w:pPr>
      <w:r>
        <w:rPr>
          <w:b/>
        </w:rPr>
        <w:t>Introductions</w:t>
      </w:r>
    </w:p>
    <w:p w14:paraId="61EB1964" w14:textId="70457265" w:rsidR="00AF5C8A" w:rsidRPr="00287B26" w:rsidRDefault="00AF5C8A" w:rsidP="00AF5C8A">
      <w:pPr>
        <w:pStyle w:val="ListParagraph"/>
        <w:numPr>
          <w:ilvl w:val="0"/>
          <w:numId w:val="6"/>
        </w:numPr>
        <w:tabs>
          <w:tab w:val="left" w:pos="1872"/>
        </w:tabs>
      </w:pPr>
      <w:r w:rsidRPr="00287B26">
        <w:t>Name, Organization</w:t>
      </w:r>
    </w:p>
    <w:p w14:paraId="3342803B" w14:textId="285B3200" w:rsidR="00AF5C8A" w:rsidRDefault="00AF5C8A" w:rsidP="00AF5C8A">
      <w:pPr>
        <w:tabs>
          <w:tab w:val="left" w:pos="1872"/>
        </w:tabs>
        <w:rPr>
          <w:b/>
        </w:rPr>
      </w:pPr>
      <w:r>
        <w:rPr>
          <w:b/>
        </w:rPr>
        <w:t>CoC Goals</w:t>
      </w:r>
      <w:r w:rsidR="00DB762D">
        <w:rPr>
          <w:b/>
        </w:rPr>
        <w:t xml:space="preserve"> </w:t>
      </w:r>
    </w:p>
    <w:p w14:paraId="15045319" w14:textId="77777777" w:rsidR="00854A46" w:rsidRPr="00287B26" w:rsidRDefault="00854A46" w:rsidP="00854A46">
      <w:pPr>
        <w:pStyle w:val="ListParagraph"/>
        <w:numPr>
          <w:ilvl w:val="0"/>
          <w:numId w:val="2"/>
        </w:numPr>
      </w:pPr>
      <w:r w:rsidRPr="00287B26">
        <w:t>ENDING CHRONIC HOMELESSNESS (Coordinated Entry/Street Outreach/Housing First PSH)</w:t>
      </w:r>
    </w:p>
    <w:p w14:paraId="61F4A52B" w14:textId="77777777" w:rsidR="00854A46" w:rsidRPr="00287B26" w:rsidRDefault="00854A46" w:rsidP="00854A46">
      <w:pPr>
        <w:pStyle w:val="ListParagraph"/>
      </w:pPr>
    </w:p>
    <w:p w14:paraId="01716094" w14:textId="77777777" w:rsidR="00854A46" w:rsidRPr="00287B26" w:rsidRDefault="00854A46" w:rsidP="00854A46">
      <w:pPr>
        <w:pStyle w:val="ListParagraph"/>
        <w:numPr>
          <w:ilvl w:val="0"/>
          <w:numId w:val="2"/>
        </w:numPr>
      </w:pPr>
      <w:r w:rsidRPr="00287B26">
        <w:t>REDUCING THE AVERAGE LENGTH OF TIME PEOPLE EXPERIENCE HOMELESSNESS (Coordinated Entry/RRH)</w:t>
      </w:r>
    </w:p>
    <w:p w14:paraId="3458CD97" w14:textId="062C9FB7" w:rsidR="00287B26" w:rsidRDefault="00287B26" w:rsidP="00287B26">
      <w:pPr>
        <w:tabs>
          <w:tab w:val="left" w:pos="1872"/>
        </w:tabs>
        <w:rPr>
          <w:b/>
        </w:rPr>
      </w:pPr>
      <w:r>
        <w:rPr>
          <w:b/>
        </w:rPr>
        <w:t>Goal of this Meeting</w:t>
      </w:r>
    </w:p>
    <w:p w14:paraId="78F7F1B7" w14:textId="09BB62ED" w:rsidR="00287B26" w:rsidRPr="00287B26" w:rsidRDefault="00287B26" w:rsidP="00287B26">
      <w:pPr>
        <w:pStyle w:val="ListParagraph"/>
        <w:numPr>
          <w:ilvl w:val="0"/>
          <w:numId w:val="6"/>
        </w:numPr>
        <w:tabs>
          <w:tab w:val="left" w:pos="1872"/>
        </w:tabs>
      </w:pPr>
      <w:r w:rsidRPr="00287B26">
        <w:t>Agenda setting for upcoming year</w:t>
      </w:r>
    </w:p>
    <w:p w14:paraId="27BC152D" w14:textId="6270C58F" w:rsidR="009742AE" w:rsidRDefault="008E3E59" w:rsidP="00796347">
      <w:pPr>
        <w:rPr>
          <w:b/>
        </w:rPr>
      </w:pPr>
      <w:r>
        <w:rPr>
          <w:b/>
        </w:rPr>
        <w:t>Annual GB vote on CES-leads, HMIS lead, CoC lead and GB chairs as per GB Charter</w:t>
      </w:r>
    </w:p>
    <w:p w14:paraId="346A1C28" w14:textId="028A8833" w:rsidR="00E16730" w:rsidRPr="00AA4BF2" w:rsidRDefault="008805DB" w:rsidP="00E16730">
      <w:pPr>
        <w:pStyle w:val="ListParagraph"/>
        <w:numPr>
          <w:ilvl w:val="0"/>
          <w:numId w:val="6"/>
        </w:numPr>
      </w:pPr>
      <w:r w:rsidRPr="00AA4BF2">
        <w:t>Stephen Bra</w:t>
      </w:r>
      <w:r w:rsidR="00E16730" w:rsidRPr="00AA4BF2">
        <w:t xml:space="preserve">zeau motioned </w:t>
      </w:r>
      <w:r w:rsidR="00802D61">
        <w:t>for</w:t>
      </w:r>
      <w:r w:rsidR="00E16730" w:rsidRPr="00AA4BF2">
        <w:t xml:space="preserve"> Long Island Coalition for the Homeless</w:t>
      </w:r>
      <w:r w:rsidR="00802D61">
        <w:t xml:space="preserve"> to remain</w:t>
      </w:r>
      <w:r w:rsidR="00E16730" w:rsidRPr="00AA4BF2">
        <w:t xml:space="preserve"> as the HMIS Lead, Allison Covino second the motion. All in favor.</w:t>
      </w:r>
    </w:p>
    <w:p w14:paraId="6F699C35" w14:textId="3DDB0000" w:rsidR="009B1D22" w:rsidRDefault="00AA4BF2" w:rsidP="00AA4BF2">
      <w:pPr>
        <w:pStyle w:val="ListParagraph"/>
        <w:numPr>
          <w:ilvl w:val="0"/>
          <w:numId w:val="6"/>
        </w:numPr>
      </w:pPr>
      <w:r w:rsidRPr="00AA4BF2">
        <w:t xml:space="preserve">Jackie DeLeonardis motioned </w:t>
      </w:r>
      <w:r w:rsidR="00802D61">
        <w:t>for</w:t>
      </w:r>
      <w:r w:rsidRPr="00AA4BF2">
        <w:t xml:space="preserve"> Long Island Coalition for the Homeless</w:t>
      </w:r>
      <w:r w:rsidR="00802D61">
        <w:t xml:space="preserve"> to remain</w:t>
      </w:r>
      <w:r w:rsidRPr="00AA4BF2">
        <w:t xml:space="preserve"> as the CoC Lead. Kim Livingston Second. All in Favor</w:t>
      </w:r>
    </w:p>
    <w:p w14:paraId="171EA1D4" w14:textId="31645D39" w:rsidR="00ED3D4E" w:rsidRPr="00C534DD" w:rsidRDefault="00AA4BF2" w:rsidP="00A52CFA">
      <w:pPr>
        <w:pStyle w:val="ListParagraph"/>
        <w:numPr>
          <w:ilvl w:val="0"/>
          <w:numId w:val="6"/>
        </w:numPr>
      </w:pPr>
      <w:r>
        <w:t xml:space="preserve">Allison Covino </w:t>
      </w:r>
      <w:r w:rsidR="00AF4785">
        <w:t xml:space="preserve">motioned to </w:t>
      </w:r>
      <w:r w:rsidR="00C534DD">
        <w:t>h</w:t>
      </w:r>
      <w:r w:rsidR="00802D61">
        <w:t>ave</w:t>
      </w:r>
      <w:r w:rsidR="00C534DD">
        <w:t xml:space="preserve"> TSCLI</w:t>
      </w:r>
      <w:r w:rsidR="00802D61">
        <w:t xml:space="preserve"> remain</w:t>
      </w:r>
      <w:r w:rsidR="00C534DD">
        <w:t xml:space="preserve"> as the DV CES Lead and LICH</w:t>
      </w:r>
      <w:r w:rsidR="00802D61">
        <w:t xml:space="preserve"> remain</w:t>
      </w:r>
      <w:r w:rsidR="00C534DD">
        <w:t xml:space="preserve"> as the CES Lead. Vicky McGinn second, All in favor. </w:t>
      </w:r>
      <w:r w:rsidR="00802D61">
        <w:t xml:space="preserve">CES annual </w:t>
      </w:r>
      <w:r w:rsidR="0002694C">
        <w:t>evaluations/</w:t>
      </w:r>
      <w:r w:rsidR="00802D61">
        <w:t>reviews to be planned by GB.</w:t>
      </w:r>
    </w:p>
    <w:p w14:paraId="4B31A623" w14:textId="47475898" w:rsidR="00A52CFA" w:rsidRPr="00A52CFA" w:rsidRDefault="00A52CFA" w:rsidP="00A52CFA">
      <w:pPr>
        <w:rPr>
          <w:b/>
        </w:rPr>
      </w:pPr>
      <w:r w:rsidRPr="00A52CFA">
        <w:rPr>
          <w:b/>
        </w:rPr>
        <w:t>Agenda Setting</w:t>
      </w:r>
    </w:p>
    <w:p w14:paraId="0E45C6B4" w14:textId="04826874" w:rsidR="00DB762D" w:rsidRDefault="00DB762D" w:rsidP="00DB762D">
      <w:pPr>
        <w:pStyle w:val="ListParagraph"/>
        <w:numPr>
          <w:ilvl w:val="0"/>
          <w:numId w:val="6"/>
        </w:numPr>
      </w:pPr>
      <w:r w:rsidRPr="00854A46">
        <w:t>What key agenda item meetings should we discuss for the upcoming meetings</w:t>
      </w:r>
      <w:r w:rsidR="00854A46" w:rsidRPr="00854A46">
        <w:t>?</w:t>
      </w:r>
    </w:p>
    <w:p w14:paraId="19EDCA23" w14:textId="3B98C883" w:rsidR="004D73D2" w:rsidRPr="00854A46" w:rsidRDefault="004D73D2" w:rsidP="00DB762D">
      <w:pPr>
        <w:pStyle w:val="ListParagraph"/>
        <w:numPr>
          <w:ilvl w:val="0"/>
          <w:numId w:val="6"/>
        </w:numPr>
      </w:pPr>
      <w:r>
        <w:t>GB Charter to be voted on via email?</w:t>
      </w:r>
    </w:p>
    <w:p w14:paraId="0212ED42" w14:textId="5657FCBA" w:rsidR="004F014B" w:rsidRDefault="00854A46" w:rsidP="00931711">
      <w:pPr>
        <w:pStyle w:val="ListParagraph"/>
        <w:numPr>
          <w:ilvl w:val="0"/>
          <w:numId w:val="3"/>
        </w:numPr>
      </w:pPr>
      <w:r w:rsidRPr="00854A46">
        <w:t>February</w:t>
      </w:r>
      <w:r w:rsidR="00860ECD">
        <w:t xml:space="preserve"> 21, 2020 GB Meeting</w:t>
      </w:r>
      <w:r w:rsidRPr="00854A46">
        <w:t xml:space="preserve"> Focus-</w:t>
      </w:r>
      <w:r w:rsidR="00BE5AF3">
        <w:t xml:space="preserve"> </w:t>
      </w:r>
    </w:p>
    <w:p w14:paraId="578ECCB8" w14:textId="07C32B49" w:rsidR="001E6541" w:rsidRDefault="00931711" w:rsidP="001E6541">
      <w:pPr>
        <w:pStyle w:val="ListParagraph"/>
        <w:numPr>
          <w:ilvl w:val="1"/>
          <w:numId w:val="3"/>
        </w:numPr>
      </w:pPr>
      <w:r w:rsidRPr="00931711">
        <w:t>Local Funding Round Process including assessment of local needs and priorities and ranking and review of projects (Ranking Committee)</w:t>
      </w:r>
    </w:p>
    <w:p w14:paraId="65603DD3" w14:textId="1B44E8D0" w:rsidR="007D24A8" w:rsidRDefault="007D24A8" w:rsidP="001E6541">
      <w:pPr>
        <w:pStyle w:val="ListParagraph"/>
        <w:numPr>
          <w:ilvl w:val="1"/>
          <w:numId w:val="3"/>
        </w:numPr>
      </w:pPr>
      <w:r>
        <w:t>Mike to send out greatest need populations</w:t>
      </w:r>
      <w:r w:rsidR="009B4D64">
        <w:t xml:space="preserve"> to GB as discussed at previous meetings</w:t>
      </w:r>
    </w:p>
    <w:p w14:paraId="131E21E2" w14:textId="6F510AC6" w:rsidR="007D24A8" w:rsidRPr="001E6541" w:rsidRDefault="007D24A8" w:rsidP="001E6541">
      <w:pPr>
        <w:pStyle w:val="ListParagraph"/>
        <w:numPr>
          <w:ilvl w:val="1"/>
          <w:numId w:val="3"/>
        </w:numPr>
      </w:pPr>
      <w:r>
        <w:t xml:space="preserve">Greta to send out principles adopted last year </w:t>
      </w:r>
    </w:p>
    <w:p w14:paraId="0D06B659" w14:textId="5A47E537" w:rsidR="004431D8" w:rsidRDefault="00854A46" w:rsidP="00DB762D">
      <w:pPr>
        <w:pStyle w:val="ListParagraph"/>
        <w:numPr>
          <w:ilvl w:val="0"/>
          <w:numId w:val="6"/>
        </w:numPr>
      </w:pPr>
      <w:r w:rsidRPr="00854A46">
        <w:t>March</w:t>
      </w:r>
      <w:r w:rsidR="00860ECD">
        <w:t xml:space="preserve"> 20, 2020</w:t>
      </w:r>
      <w:r w:rsidRPr="00854A46">
        <w:t xml:space="preserve"> Focus-</w:t>
      </w:r>
      <w:r w:rsidR="004A0BC4">
        <w:t xml:space="preserve"> </w:t>
      </w:r>
    </w:p>
    <w:p w14:paraId="0DE461D5" w14:textId="60B7FA35" w:rsidR="00854A46" w:rsidRDefault="004A0BC4" w:rsidP="004431D8">
      <w:pPr>
        <w:pStyle w:val="ListParagraph"/>
        <w:numPr>
          <w:ilvl w:val="1"/>
          <w:numId w:val="6"/>
        </w:numPr>
      </w:pPr>
      <w:r w:rsidRPr="007350B3">
        <w:t>ESSHI</w:t>
      </w:r>
      <w:r w:rsidR="00AA76B9">
        <w:t xml:space="preserve"> (Empire State Supportive Housing Initiative)</w:t>
      </w:r>
      <w:r w:rsidRPr="007350B3">
        <w:t xml:space="preserve">- P &amp; P’s for CES Participation </w:t>
      </w:r>
      <w:r w:rsidR="007350B3" w:rsidRPr="007350B3">
        <w:t>– developing language and parameters around accepting referrals from Coordinated Entry System</w:t>
      </w:r>
    </w:p>
    <w:p w14:paraId="1766E04F" w14:textId="4DCAF13D" w:rsidR="004431D8" w:rsidRDefault="004431D8" w:rsidP="004431D8">
      <w:pPr>
        <w:pStyle w:val="ListParagraph"/>
        <w:numPr>
          <w:ilvl w:val="1"/>
          <w:numId w:val="6"/>
        </w:numPr>
      </w:pPr>
      <w:r w:rsidRPr="00931711">
        <w:t>Annual CES Evaluation Process- presenting on</w:t>
      </w:r>
      <w:r w:rsidR="00931711" w:rsidRPr="00931711">
        <w:t xml:space="preserve"> feedback by this meeting</w:t>
      </w:r>
      <w:r w:rsidR="00802FB0">
        <w:t xml:space="preserve"> as to what should be identified on this evaluation</w:t>
      </w:r>
      <w:r w:rsidR="004579A7">
        <w:t>.</w:t>
      </w:r>
    </w:p>
    <w:p w14:paraId="7D958FF1" w14:textId="1D0BEC05" w:rsidR="005D5670" w:rsidRDefault="005D5670" w:rsidP="005D5670">
      <w:pPr>
        <w:pStyle w:val="ListParagraph"/>
        <w:numPr>
          <w:ilvl w:val="0"/>
          <w:numId w:val="6"/>
        </w:numPr>
      </w:pPr>
      <w:r>
        <w:t>April</w:t>
      </w:r>
      <w:r w:rsidR="00860ECD">
        <w:t xml:space="preserve"> 17, 2020</w:t>
      </w:r>
      <w:r>
        <w:t xml:space="preserve"> Focus-</w:t>
      </w:r>
    </w:p>
    <w:p w14:paraId="2AA99059" w14:textId="661AF870" w:rsidR="005D5670" w:rsidRDefault="001E13C7" w:rsidP="005D5670">
      <w:pPr>
        <w:pStyle w:val="ListParagraph"/>
        <w:numPr>
          <w:ilvl w:val="1"/>
          <w:numId w:val="6"/>
        </w:numPr>
      </w:pPr>
      <w:r>
        <w:t>Criminal Justice Populations</w:t>
      </w:r>
    </w:p>
    <w:p w14:paraId="33B9C88A" w14:textId="52CFDC8A" w:rsidR="001E13C7" w:rsidRPr="00931711" w:rsidRDefault="001E13C7" w:rsidP="005D5670">
      <w:pPr>
        <w:pStyle w:val="ListParagraph"/>
        <w:numPr>
          <w:ilvl w:val="1"/>
          <w:numId w:val="6"/>
        </w:numPr>
      </w:pPr>
      <w:r>
        <w:t>RRH Set Asides/Prioritization Discussion</w:t>
      </w:r>
    </w:p>
    <w:p w14:paraId="3671BE27" w14:textId="77777777" w:rsidR="004D73D2" w:rsidRDefault="004D73D2" w:rsidP="00E05F6F">
      <w:pPr>
        <w:rPr>
          <w:b/>
        </w:rPr>
      </w:pPr>
    </w:p>
    <w:p w14:paraId="6027EC45" w14:textId="77777777" w:rsidR="004D73D2" w:rsidRPr="004D73D2" w:rsidRDefault="004D73D2" w:rsidP="004D73D2">
      <w:pPr>
        <w:rPr>
          <w:b/>
        </w:rPr>
      </w:pPr>
    </w:p>
    <w:p w14:paraId="769FFDF3" w14:textId="7D5F9846" w:rsidR="004D73D2" w:rsidRPr="004D73D2" w:rsidRDefault="004D73D2" w:rsidP="004D73D2">
      <w:pPr>
        <w:rPr>
          <w:b/>
        </w:rPr>
      </w:pPr>
      <w:r w:rsidRPr="004D73D2">
        <w:rPr>
          <w:b/>
        </w:rPr>
        <w:t>Pending Agenda Items</w:t>
      </w:r>
    </w:p>
    <w:p w14:paraId="210E9749" w14:textId="77777777" w:rsidR="004D73D2" w:rsidRPr="004D73D2" w:rsidRDefault="004D73D2" w:rsidP="004D73D2">
      <w:pPr>
        <w:numPr>
          <w:ilvl w:val="0"/>
          <w:numId w:val="3"/>
        </w:numPr>
      </w:pPr>
      <w:r w:rsidRPr="004D73D2">
        <w:t>Vote on CoC Practice Standards Implementation Date</w:t>
      </w:r>
    </w:p>
    <w:p w14:paraId="47CE7C86" w14:textId="77777777" w:rsidR="004D73D2" w:rsidRPr="004D73D2" w:rsidRDefault="004D73D2" w:rsidP="004D73D2">
      <w:pPr>
        <w:numPr>
          <w:ilvl w:val="0"/>
          <w:numId w:val="3"/>
        </w:numPr>
      </w:pPr>
      <w:r w:rsidRPr="004D73D2">
        <w:t>PSH- Admissions for Homeless Persons with SO Status</w:t>
      </w:r>
    </w:p>
    <w:p w14:paraId="0DB7E882" w14:textId="6CAAC38F" w:rsidR="004D73D2" w:rsidRPr="009E6664" w:rsidRDefault="004D73D2" w:rsidP="00E05F6F">
      <w:pPr>
        <w:numPr>
          <w:ilvl w:val="0"/>
          <w:numId w:val="3"/>
        </w:numPr>
      </w:pPr>
      <w:r w:rsidRPr="004D73D2">
        <w:t>Annual review of GB Charter</w:t>
      </w:r>
    </w:p>
    <w:p w14:paraId="749DA22B" w14:textId="1BAE6DD3" w:rsidR="00E05F6F" w:rsidRDefault="00E05F6F" w:rsidP="00E05F6F">
      <w:pPr>
        <w:rPr>
          <w:b/>
        </w:rPr>
      </w:pPr>
      <w:r>
        <w:rPr>
          <w:b/>
        </w:rPr>
        <w:t>Focus Areas Prompted by GB Discussions related to ending Chronic Homelessness:</w:t>
      </w:r>
    </w:p>
    <w:p w14:paraId="712340BD" w14:textId="6F526D74" w:rsidR="000D352B" w:rsidRPr="000D352B" w:rsidRDefault="00E05F6F" w:rsidP="000D352B">
      <w:pPr>
        <w:pStyle w:val="ListParagraph"/>
        <w:numPr>
          <w:ilvl w:val="0"/>
          <w:numId w:val="7"/>
        </w:numPr>
      </w:pPr>
      <w:r>
        <w:rPr>
          <w:b/>
        </w:rPr>
        <w:t>Psych Evals/Access to Clinics/Mobile or Tele-Psych</w:t>
      </w:r>
    </w:p>
    <w:p w14:paraId="15534F14" w14:textId="71B3AE6C" w:rsidR="00FE4F8C" w:rsidRPr="00E14977" w:rsidRDefault="00E05F6F" w:rsidP="006C5303">
      <w:pPr>
        <w:pStyle w:val="ListParagraph"/>
        <w:numPr>
          <w:ilvl w:val="0"/>
          <w:numId w:val="4"/>
        </w:numPr>
        <w:tabs>
          <w:tab w:val="left" w:pos="1044"/>
        </w:tabs>
      </w:pPr>
      <w:r w:rsidRPr="000D6D3C">
        <w:t xml:space="preserve">Adelphi School of Medicine will help conduct </w:t>
      </w:r>
      <w:r w:rsidR="00830C57">
        <w:t>P</w:t>
      </w:r>
      <w:r w:rsidRPr="000D6D3C">
        <w:t>sych</w:t>
      </w:r>
      <w:r w:rsidR="00830C57">
        <w:t>iatric Evaluations</w:t>
      </w:r>
      <w:r w:rsidRPr="000D6D3C">
        <w:t xml:space="preserve"> for CE clients.</w:t>
      </w:r>
      <w:r>
        <w:t xml:space="preserve"> This will be conducted either at LICH or in Town of Babylon. Only agreed to work with CE clients at this point that we may be able to build on</w:t>
      </w:r>
      <w:r w:rsidR="004661E2">
        <w:t>.</w:t>
      </w:r>
    </w:p>
    <w:p w14:paraId="6BC83662" w14:textId="1263AF93" w:rsidR="006C5303" w:rsidRDefault="006C5303" w:rsidP="006C5303">
      <w:pPr>
        <w:rPr>
          <w:b/>
        </w:rPr>
      </w:pPr>
      <w:r>
        <w:rPr>
          <w:b/>
        </w:rPr>
        <w:t>Focus Areas Prompted by GB Discussions related to reducing the average LOT Homeless:</w:t>
      </w:r>
    </w:p>
    <w:p w14:paraId="295D8E14" w14:textId="0E3C3FE8" w:rsidR="006C5303" w:rsidRPr="00FC658C" w:rsidRDefault="00C4376F" w:rsidP="006C5303">
      <w:pPr>
        <w:pStyle w:val="ListParagraph"/>
        <w:numPr>
          <w:ilvl w:val="0"/>
          <w:numId w:val="5"/>
        </w:numPr>
      </w:pPr>
      <w:r w:rsidRPr="00FC658C">
        <w:t>CES Policies for RRH prioritization of referrals (including any set-asides for special populations such as re-entry and youth)</w:t>
      </w:r>
    </w:p>
    <w:p w14:paraId="386C7129" w14:textId="2C8D43A0" w:rsidR="00A41747" w:rsidRPr="00FC658C" w:rsidRDefault="00A41747" w:rsidP="00A41747">
      <w:pPr>
        <w:pStyle w:val="ListParagraph"/>
        <w:numPr>
          <w:ilvl w:val="1"/>
          <w:numId w:val="5"/>
        </w:numPr>
      </w:pPr>
      <w:r w:rsidRPr="00FC658C">
        <w:t>Single adult females are greatest unmet need and there may not be additional funding for other special population</w:t>
      </w:r>
    </w:p>
    <w:p w14:paraId="4268286B" w14:textId="46137EBF" w:rsidR="00A41747" w:rsidRPr="00FC658C" w:rsidRDefault="00A41747" w:rsidP="00A41747">
      <w:pPr>
        <w:pStyle w:val="ListParagraph"/>
        <w:numPr>
          <w:ilvl w:val="1"/>
          <w:numId w:val="5"/>
        </w:numPr>
      </w:pPr>
      <w:r w:rsidRPr="00FC658C">
        <w:t>RRH can be a resource for re-entry and having conversation about this</w:t>
      </w:r>
    </w:p>
    <w:p w14:paraId="74F24C1C" w14:textId="7AEAFF3D" w:rsidR="005D5670" w:rsidRPr="00FC658C" w:rsidRDefault="005D5670" w:rsidP="00A41747">
      <w:pPr>
        <w:pStyle w:val="ListParagraph"/>
        <w:numPr>
          <w:ilvl w:val="1"/>
          <w:numId w:val="5"/>
        </w:numPr>
      </w:pPr>
      <w:r w:rsidRPr="00FC658C">
        <w:t xml:space="preserve">HUD strongly encourages Prioritization Order and there </w:t>
      </w:r>
      <w:r w:rsidR="000C765F" w:rsidRPr="00FC658C">
        <w:t>is</w:t>
      </w:r>
      <w:r w:rsidRPr="00FC658C">
        <w:t xml:space="preserve"> a significant amount of points toward this</w:t>
      </w:r>
    </w:p>
    <w:p w14:paraId="34AE50EB" w14:textId="1CA84221" w:rsidR="005D5670" w:rsidRPr="00FC658C" w:rsidRDefault="005D5670" w:rsidP="005D5670">
      <w:pPr>
        <w:pStyle w:val="ListParagraph"/>
        <w:numPr>
          <w:ilvl w:val="2"/>
          <w:numId w:val="5"/>
        </w:numPr>
      </w:pPr>
      <w:r w:rsidRPr="00FC658C">
        <w:t>Specific to PSH and prioritizing households who are CH the longest</w:t>
      </w:r>
    </w:p>
    <w:p w14:paraId="0B9D8441" w14:textId="2C065951" w:rsidR="005D5670" w:rsidRPr="00FC658C" w:rsidRDefault="005D5670" w:rsidP="00317765">
      <w:pPr>
        <w:pStyle w:val="ListParagraph"/>
        <w:numPr>
          <w:ilvl w:val="2"/>
          <w:numId w:val="5"/>
        </w:numPr>
      </w:pPr>
      <w:r w:rsidRPr="00FC658C">
        <w:t xml:space="preserve">Locally the greatest challenge is the LOT people experience homelessness. LI has LOT longest than </w:t>
      </w:r>
      <w:r w:rsidR="00B47B4D">
        <w:t>m</w:t>
      </w:r>
      <w:r w:rsidRPr="00FC658C">
        <w:t>any other region</w:t>
      </w:r>
      <w:r w:rsidR="00B47B4D">
        <w:t>s</w:t>
      </w:r>
      <w:r w:rsidRPr="00FC658C">
        <w:t>.</w:t>
      </w:r>
      <w:r w:rsidR="00DB0AED">
        <w:t xml:space="preserve"> </w:t>
      </w:r>
      <w:r w:rsidRPr="00FC658C">
        <w:t>RRH referrals currently are being prioritized based on LOT</w:t>
      </w:r>
      <w:r w:rsidR="000C765F" w:rsidRPr="00FC658C">
        <w:t xml:space="preserve"> due to the local challenge</w:t>
      </w:r>
      <w:r w:rsidR="00564E19">
        <w:t xml:space="preserve">/focus around reducing LOT. </w:t>
      </w:r>
    </w:p>
    <w:p w14:paraId="7C8B14CE" w14:textId="46F18DBE" w:rsidR="000C765F" w:rsidRDefault="000C765F" w:rsidP="005D5670">
      <w:pPr>
        <w:pStyle w:val="ListParagraph"/>
        <w:numPr>
          <w:ilvl w:val="2"/>
          <w:numId w:val="5"/>
        </w:numPr>
      </w:pPr>
      <w:r w:rsidRPr="00DB0AED">
        <w:t>Other regions have done set aside</w:t>
      </w:r>
      <w:r w:rsidR="00FD5BE5">
        <w:t>s</w:t>
      </w:r>
      <w:r w:rsidR="00181739" w:rsidRPr="00DB0AED">
        <w:t xml:space="preserve"> </w:t>
      </w:r>
      <w:r w:rsidR="00FD5BE5">
        <w:t>for</w:t>
      </w:r>
      <w:r w:rsidR="00181739" w:rsidRPr="00DB0AED">
        <w:t xml:space="preserve"> specific populations</w:t>
      </w:r>
      <w:r w:rsidR="00FD5BE5">
        <w:t xml:space="preserve"> such as youth</w:t>
      </w:r>
      <w:r w:rsidR="00181739" w:rsidRPr="00DB0AED">
        <w:t xml:space="preserve">. Ex every 10 referrals </w:t>
      </w:r>
      <w:r w:rsidR="003371B0">
        <w:t>CES</w:t>
      </w:r>
      <w:r w:rsidR="00181739" w:rsidRPr="00DB0AED">
        <w:t xml:space="preserve"> would refer a specific population such as youth</w:t>
      </w:r>
      <w:r w:rsidR="003371B0">
        <w:t xml:space="preserve"> with the greatest LOT/service need within that subpop. </w:t>
      </w:r>
    </w:p>
    <w:p w14:paraId="08CEC0CB" w14:textId="77777777" w:rsidR="0045076F" w:rsidRDefault="0045076F" w:rsidP="0045076F">
      <w:pPr>
        <w:pStyle w:val="ListParagraph"/>
      </w:pPr>
    </w:p>
    <w:p w14:paraId="281134BF" w14:textId="25790CDB" w:rsidR="00DB0AED" w:rsidRDefault="00DB0AED" w:rsidP="00DB0AED">
      <w:pPr>
        <w:pStyle w:val="ListParagraph"/>
        <w:numPr>
          <w:ilvl w:val="0"/>
          <w:numId w:val="5"/>
        </w:numPr>
      </w:pPr>
      <w:r>
        <w:t xml:space="preserve">Looking at </w:t>
      </w:r>
      <w:r w:rsidR="00E14977">
        <w:t>under captured</w:t>
      </w:r>
      <w:r>
        <w:t xml:space="preserve"> populations</w:t>
      </w:r>
    </w:p>
    <w:p w14:paraId="6CC7ABC7" w14:textId="54DEDC22" w:rsidR="00DB0AED" w:rsidRDefault="002646B9" w:rsidP="00DB0AED">
      <w:pPr>
        <w:pStyle w:val="ListParagraph"/>
        <w:numPr>
          <w:ilvl w:val="1"/>
          <w:numId w:val="5"/>
        </w:numPr>
      </w:pPr>
      <w:r>
        <w:t>LGBTQ, Youth, Human Trafficking</w:t>
      </w:r>
    </w:p>
    <w:p w14:paraId="22E8C633" w14:textId="2BBB2514" w:rsidR="00181739" w:rsidRPr="000B2683" w:rsidRDefault="00734E7A" w:rsidP="000B2683">
      <w:pPr>
        <w:pStyle w:val="ListParagraph"/>
        <w:numPr>
          <w:ilvl w:val="1"/>
          <w:numId w:val="5"/>
        </w:numPr>
      </w:pPr>
      <w:r w:rsidRPr="000B2683">
        <w:t>Re-entry is now a large cause of homeless</w:t>
      </w:r>
      <w:r w:rsidR="009A2EE1">
        <w:t xml:space="preserve"> shelter inflow</w:t>
      </w:r>
      <w:r w:rsidRPr="000B2683">
        <w:t>. We can look at other resources toward serving this population.</w:t>
      </w:r>
    </w:p>
    <w:p w14:paraId="1C35924C" w14:textId="1F50DFD9" w:rsidR="00E14977" w:rsidRDefault="00D3113C" w:rsidP="00E14977">
      <w:pPr>
        <w:pStyle w:val="ListParagraph"/>
        <w:numPr>
          <w:ilvl w:val="1"/>
          <w:numId w:val="5"/>
        </w:numPr>
      </w:pPr>
      <w:r w:rsidRPr="000B2683">
        <w:t xml:space="preserve">Should we have a set aside for this population? </w:t>
      </w:r>
    </w:p>
    <w:p w14:paraId="650881FE" w14:textId="622C01AA" w:rsidR="00E14977" w:rsidRPr="00E14977" w:rsidRDefault="00E14977" w:rsidP="00E14977">
      <w:pPr>
        <w:pStyle w:val="ListParagraph"/>
        <w:numPr>
          <w:ilvl w:val="1"/>
          <w:numId w:val="5"/>
        </w:numPr>
      </w:pPr>
      <w:r w:rsidRPr="00E14977">
        <w:rPr>
          <w:i/>
        </w:rPr>
        <w:t>LGBTQ specific housing- is there data available to show that it is a priority</w:t>
      </w:r>
      <w:r w:rsidR="00615E2A">
        <w:rPr>
          <w:i/>
        </w:rPr>
        <w:t>?</w:t>
      </w:r>
      <w:r w:rsidRPr="00E14977">
        <w:rPr>
          <w:i/>
        </w:rPr>
        <w:t xml:space="preserve"> Gender identity. Using alternative ways to capture the needs of this population.</w:t>
      </w:r>
    </w:p>
    <w:p w14:paraId="51592C62" w14:textId="77777777" w:rsidR="00E14977" w:rsidRPr="000B2683" w:rsidRDefault="00E14977" w:rsidP="00E14977">
      <w:pPr>
        <w:pStyle w:val="ListParagraph"/>
        <w:ind w:left="1440"/>
      </w:pPr>
    </w:p>
    <w:p w14:paraId="3CA0A1A2" w14:textId="185FC54C" w:rsidR="007B6104" w:rsidRDefault="007B6104" w:rsidP="007B6104">
      <w:pPr>
        <w:rPr>
          <w:b/>
        </w:rPr>
      </w:pPr>
    </w:p>
    <w:p w14:paraId="172DAC47" w14:textId="5C52FB1D" w:rsidR="00BD67A0" w:rsidRPr="00C94739" w:rsidRDefault="00306862" w:rsidP="00C0150D">
      <w:pPr>
        <w:rPr>
          <w:rFonts w:ascii="Times New Roman" w:hAnsi="Times New Roman" w:cs="Times New Roman"/>
          <w:b/>
          <w:u w:val="single"/>
        </w:rPr>
      </w:pPr>
      <w:r w:rsidRPr="00C94739">
        <w:rPr>
          <w:rFonts w:ascii="Times New Roman" w:hAnsi="Times New Roman" w:cs="Times New Roman"/>
          <w:b/>
          <w:u w:val="single"/>
        </w:rPr>
        <w:t xml:space="preserve">Next Meeting – Friday, February 21st </w:t>
      </w:r>
      <w:r w:rsidR="008575B2">
        <w:rPr>
          <w:rFonts w:ascii="Times New Roman" w:hAnsi="Times New Roman" w:cs="Times New Roman"/>
          <w:b/>
          <w:u w:val="single"/>
        </w:rPr>
        <w:t>10:30</w:t>
      </w:r>
      <w:r w:rsidR="00B9058C">
        <w:rPr>
          <w:rFonts w:ascii="Times New Roman" w:hAnsi="Times New Roman" w:cs="Times New Roman"/>
          <w:b/>
          <w:u w:val="single"/>
        </w:rPr>
        <w:t>AM</w:t>
      </w:r>
      <w:r w:rsidRPr="00C94739">
        <w:rPr>
          <w:rFonts w:ascii="Times New Roman" w:hAnsi="Times New Roman" w:cs="Times New Roman"/>
          <w:b/>
          <w:u w:val="single"/>
        </w:rPr>
        <w:t xml:space="preserve">, </w:t>
      </w:r>
      <w:r w:rsidR="00B9058C">
        <w:rPr>
          <w:rFonts w:ascii="Times New Roman" w:hAnsi="Times New Roman" w:cs="Times New Roman"/>
          <w:b/>
          <w:u w:val="single"/>
        </w:rPr>
        <w:t>A</w:t>
      </w:r>
      <w:r w:rsidR="00073AFD">
        <w:rPr>
          <w:rFonts w:ascii="Times New Roman" w:hAnsi="Times New Roman" w:cs="Times New Roman"/>
          <w:b/>
          <w:u w:val="single"/>
        </w:rPr>
        <w:t xml:space="preserve">mityville Community Resource Center Room </w:t>
      </w:r>
      <w:r w:rsidRPr="00C94739">
        <w:rPr>
          <w:rFonts w:ascii="Times New Roman" w:hAnsi="Times New Roman" w:cs="Times New Roman"/>
          <w:b/>
          <w:u w:val="single"/>
        </w:rPr>
        <w:t>207</w:t>
      </w:r>
    </w:p>
    <w:sectPr w:rsidR="00BD67A0" w:rsidRPr="00C9473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F4BE" w14:textId="77777777" w:rsidR="000A574E" w:rsidRDefault="000A574E" w:rsidP="0060562D">
      <w:pPr>
        <w:spacing w:after="0" w:line="240" w:lineRule="auto"/>
      </w:pPr>
      <w:r>
        <w:separator/>
      </w:r>
    </w:p>
  </w:endnote>
  <w:endnote w:type="continuationSeparator" w:id="0">
    <w:p w14:paraId="0F7911C9" w14:textId="77777777" w:rsidR="000A574E" w:rsidRDefault="000A574E" w:rsidP="0060562D">
      <w:pPr>
        <w:spacing w:after="0" w:line="240" w:lineRule="auto"/>
      </w:pPr>
      <w:r>
        <w:continuationSeparator/>
      </w:r>
    </w:p>
  </w:endnote>
  <w:endnote w:type="continuationNotice" w:id="1">
    <w:p w14:paraId="09FCEDC1" w14:textId="77777777" w:rsidR="00452CD6" w:rsidRDefault="00452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5D07A" w14:textId="77777777" w:rsidR="000A574E" w:rsidRDefault="000A574E" w:rsidP="0060562D">
      <w:pPr>
        <w:spacing w:after="0" w:line="240" w:lineRule="auto"/>
      </w:pPr>
      <w:r>
        <w:separator/>
      </w:r>
    </w:p>
  </w:footnote>
  <w:footnote w:type="continuationSeparator" w:id="0">
    <w:p w14:paraId="7BFAB994" w14:textId="77777777" w:rsidR="000A574E" w:rsidRDefault="000A574E" w:rsidP="0060562D">
      <w:pPr>
        <w:spacing w:after="0" w:line="240" w:lineRule="auto"/>
      </w:pPr>
      <w:r>
        <w:continuationSeparator/>
      </w:r>
    </w:p>
  </w:footnote>
  <w:footnote w:type="continuationNotice" w:id="1">
    <w:p w14:paraId="291D5595" w14:textId="77777777" w:rsidR="00452CD6" w:rsidRDefault="00452C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3CAC" w14:textId="77777777" w:rsidR="0060562D" w:rsidRPr="004E28DF" w:rsidRDefault="0060562D" w:rsidP="0060562D">
    <w:pPr>
      <w:spacing w:after="0" w:line="240" w:lineRule="auto"/>
      <w:jc w:val="center"/>
      <w:rPr>
        <w:rFonts w:ascii="Times New Roman" w:hAnsi="Times New Roman" w:cs="Times New Roman"/>
        <w:b/>
        <w:szCs w:val="20"/>
      </w:rPr>
    </w:pPr>
    <w:r w:rsidRPr="004E28DF">
      <w:rPr>
        <w:rFonts w:ascii="Times New Roman" w:hAnsi="Times New Roman" w:cs="Times New Roman"/>
        <w:b/>
        <w:szCs w:val="20"/>
      </w:rPr>
      <w:t>CoC Governance Board Meeting</w:t>
    </w:r>
  </w:p>
  <w:p w14:paraId="282D65CE" w14:textId="77777777" w:rsidR="0060562D" w:rsidRPr="004E28DF" w:rsidRDefault="0060562D" w:rsidP="0060562D">
    <w:pPr>
      <w:spacing w:after="0" w:line="240" w:lineRule="auto"/>
      <w:jc w:val="center"/>
      <w:rPr>
        <w:rFonts w:ascii="Times New Roman" w:hAnsi="Times New Roman" w:cs="Times New Roman"/>
        <w:b/>
        <w:szCs w:val="20"/>
      </w:rPr>
    </w:pPr>
    <w:r w:rsidRPr="004E28DF">
      <w:rPr>
        <w:rFonts w:ascii="Times New Roman" w:hAnsi="Times New Roman" w:cs="Times New Roman"/>
        <w:b/>
        <w:szCs w:val="20"/>
      </w:rPr>
      <w:t>12/13/2019</w:t>
    </w:r>
  </w:p>
  <w:p w14:paraId="70A76913" w14:textId="571FE34B" w:rsidR="0060562D" w:rsidRPr="004E28DF" w:rsidRDefault="0060562D" w:rsidP="0060562D">
    <w:pPr>
      <w:spacing w:after="0" w:line="240" w:lineRule="auto"/>
      <w:jc w:val="center"/>
      <w:rPr>
        <w:rFonts w:ascii="Times New Roman" w:hAnsi="Times New Roman" w:cs="Times New Roman"/>
        <w:b/>
        <w:szCs w:val="20"/>
      </w:rPr>
    </w:pPr>
    <w:r>
      <w:rPr>
        <w:rFonts w:ascii="Times New Roman" w:hAnsi="Times New Roman" w:cs="Times New Roman"/>
        <w:b/>
        <w:szCs w:val="20"/>
      </w:rPr>
      <w:t>10:30AM-</w:t>
    </w:r>
    <w:r w:rsidR="00B50441">
      <w:rPr>
        <w:rFonts w:ascii="Times New Roman" w:hAnsi="Times New Roman" w:cs="Times New Roman"/>
        <w:b/>
        <w:szCs w:val="20"/>
      </w:rPr>
      <w:t>11:45AM</w:t>
    </w:r>
  </w:p>
  <w:p w14:paraId="6176E48D" w14:textId="4D3BC833" w:rsidR="0060562D" w:rsidRPr="004E28DF" w:rsidRDefault="0060562D" w:rsidP="0060562D">
    <w:pPr>
      <w:spacing w:after="0" w:line="240" w:lineRule="auto"/>
      <w:jc w:val="center"/>
      <w:rPr>
        <w:rFonts w:ascii="Times New Roman" w:hAnsi="Times New Roman" w:cs="Times New Roman"/>
        <w:b/>
        <w:szCs w:val="20"/>
      </w:rPr>
    </w:pPr>
    <w:r w:rsidRPr="004E28DF">
      <w:rPr>
        <w:rFonts w:ascii="Times New Roman" w:hAnsi="Times New Roman" w:cs="Times New Roman"/>
        <w:b/>
        <w:szCs w:val="20"/>
      </w:rPr>
      <w:t xml:space="preserve">Amityville Community Resource Center </w:t>
    </w:r>
    <w:r>
      <w:rPr>
        <w:rFonts w:ascii="Times New Roman" w:hAnsi="Times New Roman" w:cs="Times New Roman"/>
        <w:b/>
        <w:szCs w:val="20"/>
      </w:rPr>
      <w:t>R</w:t>
    </w:r>
    <w:r w:rsidRPr="004E28DF">
      <w:rPr>
        <w:rFonts w:ascii="Times New Roman" w:hAnsi="Times New Roman" w:cs="Times New Roman"/>
        <w:b/>
        <w:szCs w:val="20"/>
      </w:rPr>
      <w:t>oom 20</w:t>
    </w:r>
    <w:r w:rsidR="003F5DBD">
      <w:rPr>
        <w:rFonts w:ascii="Times New Roman" w:hAnsi="Times New Roman" w:cs="Times New Roman"/>
        <w:b/>
        <w:szCs w:val="20"/>
      </w:rPr>
      <w:t>7</w:t>
    </w:r>
  </w:p>
  <w:p w14:paraId="418B5D36" w14:textId="77777777" w:rsidR="0060562D" w:rsidRDefault="00605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921"/>
    <w:multiLevelType w:val="hybridMultilevel"/>
    <w:tmpl w:val="4146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5B0E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364AE"/>
    <w:multiLevelType w:val="hybridMultilevel"/>
    <w:tmpl w:val="969C6C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813C3D"/>
    <w:multiLevelType w:val="hybridMultilevel"/>
    <w:tmpl w:val="9440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2694C"/>
    <w:rsid w:val="00026C8A"/>
    <w:rsid w:val="0005322E"/>
    <w:rsid w:val="000638E2"/>
    <w:rsid w:val="00073AFD"/>
    <w:rsid w:val="00074E13"/>
    <w:rsid w:val="000A574E"/>
    <w:rsid w:val="000A75BD"/>
    <w:rsid w:val="000B2683"/>
    <w:rsid w:val="000C13E6"/>
    <w:rsid w:val="000C765F"/>
    <w:rsid w:val="000D352B"/>
    <w:rsid w:val="000D49E0"/>
    <w:rsid w:val="000D6D3C"/>
    <w:rsid w:val="000F2DC0"/>
    <w:rsid w:val="00156760"/>
    <w:rsid w:val="00181739"/>
    <w:rsid w:val="001A4E44"/>
    <w:rsid w:val="001C7AEA"/>
    <w:rsid w:val="001E13C7"/>
    <w:rsid w:val="001E6541"/>
    <w:rsid w:val="00224959"/>
    <w:rsid w:val="002321F0"/>
    <w:rsid w:val="00254315"/>
    <w:rsid w:val="002646B9"/>
    <w:rsid w:val="00270AFA"/>
    <w:rsid w:val="00282820"/>
    <w:rsid w:val="00285362"/>
    <w:rsid w:val="00286FE1"/>
    <w:rsid w:val="00287B26"/>
    <w:rsid w:val="002A0141"/>
    <w:rsid w:val="002D2D7C"/>
    <w:rsid w:val="002D392B"/>
    <w:rsid w:val="0030368A"/>
    <w:rsid w:val="00303A4C"/>
    <w:rsid w:val="00306862"/>
    <w:rsid w:val="00317765"/>
    <w:rsid w:val="003371B0"/>
    <w:rsid w:val="003520D0"/>
    <w:rsid w:val="00372052"/>
    <w:rsid w:val="00390157"/>
    <w:rsid w:val="003F5DBD"/>
    <w:rsid w:val="0040514B"/>
    <w:rsid w:val="00413ACA"/>
    <w:rsid w:val="00426919"/>
    <w:rsid w:val="004431D8"/>
    <w:rsid w:val="0045076F"/>
    <w:rsid w:val="00452CD6"/>
    <w:rsid w:val="004579A7"/>
    <w:rsid w:val="004661E2"/>
    <w:rsid w:val="00471FE1"/>
    <w:rsid w:val="0049794F"/>
    <w:rsid w:val="004A0BC4"/>
    <w:rsid w:val="004D1CB7"/>
    <w:rsid w:val="004D73D2"/>
    <w:rsid w:val="004F014B"/>
    <w:rsid w:val="00520D3B"/>
    <w:rsid w:val="0052112E"/>
    <w:rsid w:val="00525D6E"/>
    <w:rsid w:val="00544D1E"/>
    <w:rsid w:val="00551D92"/>
    <w:rsid w:val="00564E19"/>
    <w:rsid w:val="005B3440"/>
    <w:rsid w:val="005D5670"/>
    <w:rsid w:val="005F0CA0"/>
    <w:rsid w:val="005F68DA"/>
    <w:rsid w:val="006020B5"/>
    <w:rsid w:val="0060562D"/>
    <w:rsid w:val="00615E2A"/>
    <w:rsid w:val="00660539"/>
    <w:rsid w:val="006653D4"/>
    <w:rsid w:val="00673521"/>
    <w:rsid w:val="0068672F"/>
    <w:rsid w:val="006A0E4F"/>
    <w:rsid w:val="006B7379"/>
    <w:rsid w:val="006C5303"/>
    <w:rsid w:val="006D3E56"/>
    <w:rsid w:val="00734E7A"/>
    <w:rsid w:val="007350B3"/>
    <w:rsid w:val="0074750A"/>
    <w:rsid w:val="00764271"/>
    <w:rsid w:val="00774E08"/>
    <w:rsid w:val="00796347"/>
    <w:rsid w:val="007B4DD4"/>
    <w:rsid w:val="007B6104"/>
    <w:rsid w:val="007D24A8"/>
    <w:rsid w:val="007E4E5B"/>
    <w:rsid w:val="007E6A91"/>
    <w:rsid w:val="00802D61"/>
    <w:rsid w:val="00802FB0"/>
    <w:rsid w:val="008277F9"/>
    <w:rsid w:val="00830C57"/>
    <w:rsid w:val="0084115C"/>
    <w:rsid w:val="00850D72"/>
    <w:rsid w:val="00854A46"/>
    <w:rsid w:val="008575B2"/>
    <w:rsid w:val="00860ECD"/>
    <w:rsid w:val="008805DB"/>
    <w:rsid w:val="00884F20"/>
    <w:rsid w:val="008D6E57"/>
    <w:rsid w:val="008E1C0A"/>
    <w:rsid w:val="008E3E59"/>
    <w:rsid w:val="00931711"/>
    <w:rsid w:val="00941FD0"/>
    <w:rsid w:val="009742AE"/>
    <w:rsid w:val="009875EA"/>
    <w:rsid w:val="009A2EE1"/>
    <w:rsid w:val="009B1D22"/>
    <w:rsid w:val="009B4D64"/>
    <w:rsid w:val="009C0ECF"/>
    <w:rsid w:val="009D2600"/>
    <w:rsid w:val="009E6664"/>
    <w:rsid w:val="009E72A7"/>
    <w:rsid w:val="009F0216"/>
    <w:rsid w:val="009F35A0"/>
    <w:rsid w:val="009F66FC"/>
    <w:rsid w:val="00A347D6"/>
    <w:rsid w:val="00A41747"/>
    <w:rsid w:val="00A52CFA"/>
    <w:rsid w:val="00A57DE4"/>
    <w:rsid w:val="00A62BB2"/>
    <w:rsid w:val="00A7352C"/>
    <w:rsid w:val="00AA4BF2"/>
    <w:rsid w:val="00AA76B9"/>
    <w:rsid w:val="00AC61E8"/>
    <w:rsid w:val="00AF1127"/>
    <w:rsid w:val="00AF4785"/>
    <w:rsid w:val="00AF5C8A"/>
    <w:rsid w:val="00AF6FFB"/>
    <w:rsid w:val="00B11149"/>
    <w:rsid w:val="00B47B4D"/>
    <w:rsid w:val="00B50441"/>
    <w:rsid w:val="00B62102"/>
    <w:rsid w:val="00B83F4A"/>
    <w:rsid w:val="00B84043"/>
    <w:rsid w:val="00B9058C"/>
    <w:rsid w:val="00B91AE0"/>
    <w:rsid w:val="00BA717B"/>
    <w:rsid w:val="00BB0F83"/>
    <w:rsid w:val="00BD67A0"/>
    <w:rsid w:val="00BE5AF3"/>
    <w:rsid w:val="00C0150D"/>
    <w:rsid w:val="00C32B47"/>
    <w:rsid w:val="00C4376F"/>
    <w:rsid w:val="00C52E2E"/>
    <w:rsid w:val="00C534DD"/>
    <w:rsid w:val="00C94739"/>
    <w:rsid w:val="00CA5782"/>
    <w:rsid w:val="00CF05AD"/>
    <w:rsid w:val="00CF314B"/>
    <w:rsid w:val="00D12DAB"/>
    <w:rsid w:val="00D3113C"/>
    <w:rsid w:val="00D81FE6"/>
    <w:rsid w:val="00D82B2B"/>
    <w:rsid w:val="00D93E90"/>
    <w:rsid w:val="00DB0AED"/>
    <w:rsid w:val="00DB762D"/>
    <w:rsid w:val="00DE5D66"/>
    <w:rsid w:val="00DF0BBA"/>
    <w:rsid w:val="00E05F6F"/>
    <w:rsid w:val="00E13C49"/>
    <w:rsid w:val="00E14977"/>
    <w:rsid w:val="00E16098"/>
    <w:rsid w:val="00E16730"/>
    <w:rsid w:val="00E22538"/>
    <w:rsid w:val="00E600CB"/>
    <w:rsid w:val="00E6031C"/>
    <w:rsid w:val="00E6739C"/>
    <w:rsid w:val="00E73255"/>
    <w:rsid w:val="00E7644C"/>
    <w:rsid w:val="00ED3D4E"/>
    <w:rsid w:val="00F049B9"/>
    <w:rsid w:val="00F12C23"/>
    <w:rsid w:val="00F156EF"/>
    <w:rsid w:val="00F17443"/>
    <w:rsid w:val="00F40FDD"/>
    <w:rsid w:val="00F459F2"/>
    <w:rsid w:val="00F5010F"/>
    <w:rsid w:val="00FA4BA1"/>
    <w:rsid w:val="00FA64B5"/>
    <w:rsid w:val="00FB671F"/>
    <w:rsid w:val="00FC2A3B"/>
    <w:rsid w:val="00FC658C"/>
    <w:rsid w:val="00FD2A73"/>
    <w:rsid w:val="00FD45A1"/>
    <w:rsid w:val="00FD5BE5"/>
    <w:rsid w:val="00FE4F8C"/>
    <w:rsid w:val="00FF3E5C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45A313"/>
  <w15:chartTrackingRefBased/>
  <w15:docId w15:val="{045D8BE1-92FB-4D84-BFEE-009C23D4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62D"/>
  </w:style>
  <w:style w:type="paragraph" w:styleId="Footer">
    <w:name w:val="footer"/>
    <w:basedOn w:val="Normal"/>
    <w:link w:val="FooterChar"/>
    <w:uiPriority w:val="99"/>
    <w:unhideWhenUsed/>
    <w:rsid w:val="00605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49A11DD74D04E928B8CCFF4B08A90" ma:contentTypeVersion="4" ma:contentTypeDescription="Create a new document." ma:contentTypeScope="" ma:versionID="42dce9c90c75370c02e45dcabdd8f9ee">
  <xsd:schema xmlns:xsd="http://www.w3.org/2001/XMLSchema" xmlns:xs="http://www.w3.org/2001/XMLSchema" xmlns:p="http://schemas.microsoft.com/office/2006/metadata/properties" xmlns:ns3="2328e1c9-bf57-4cca-90d6-dd8aa6d49114" targetNamespace="http://schemas.microsoft.com/office/2006/metadata/properties" ma:root="true" ma:fieldsID="c7fa2e5b1ff304a77306ff91d7992820" ns3:_="">
    <xsd:import namespace="2328e1c9-bf57-4cca-90d6-dd8aa6d49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e1c9-bf57-4cca-90d6-dd8aa6d49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9852-F865-4072-9C03-9102C6651E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328e1c9-bf57-4cca-90d6-dd8aa6d4911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224C27-A667-406D-91C4-D98D24B0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8e1c9-bf57-4cca-90d6-dd8aa6d49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Thanh Pham</cp:lastModifiedBy>
  <cp:revision>2</cp:revision>
  <dcterms:created xsi:type="dcterms:W3CDTF">2020-01-21T18:10:00Z</dcterms:created>
  <dcterms:modified xsi:type="dcterms:W3CDTF">2020-01-21T18:10:00Z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0x0101004DB49A11DD74D04E928B8CCFF4B08A90</vt:lpwstr>
  </property>
</Properties>
</file>